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A7" w:rsidRDefault="006172A7" w:rsidP="006172A7">
      <w:pPr>
        <w:pStyle w:val="Default"/>
        <w:tabs>
          <w:tab w:val="left" w:pos="5545"/>
        </w:tabs>
        <w:jc w:val="both"/>
        <w:rPr>
          <w:sz w:val="22"/>
          <w:szCs w:val="22"/>
        </w:rPr>
      </w:pPr>
      <w:r w:rsidRPr="006172A7">
        <w:rPr>
          <w:caps/>
          <w:sz w:val="22"/>
          <w:szCs w:val="22"/>
        </w:rPr>
        <w:t>Утверждаю</w:t>
      </w:r>
      <w:r w:rsidRPr="007F76EC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 xml:space="preserve"> СОГЛАСОВАНО:</w:t>
      </w:r>
    </w:p>
    <w:p w:rsidR="006172A7" w:rsidRPr="007F76EC" w:rsidRDefault="006172A7" w:rsidP="006172A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Генеральный директор                                                              </w:t>
      </w:r>
      <w:proofErr w:type="spellStart"/>
      <w:r>
        <w:rPr>
          <w:sz w:val="22"/>
          <w:szCs w:val="22"/>
        </w:rPr>
        <w:t>Директор</w:t>
      </w:r>
      <w:proofErr w:type="spellEnd"/>
    </w:p>
    <w:p w:rsidR="006172A7" w:rsidRDefault="006172A7" w:rsidP="006172A7">
      <w:pPr>
        <w:pStyle w:val="Default"/>
        <w:tabs>
          <w:tab w:val="left" w:pos="5610"/>
        </w:tabs>
        <w:jc w:val="both"/>
        <w:rPr>
          <w:sz w:val="22"/>
          <w:szCs w:val="22"/>
        </w:rPr>
      </w:pPr>
      <w:r>
        <w:rPr>
          <w:sz w:val="22"/>
          <w:szCs w:val="22"/>
        </w:rPr>
        <w:t>Продюсерский центр «</w:t>
      </w:r>
      <w:proofErr w:type="spellStart"/>
      <w:r>
        <w:rPr>
          <w:sz w:val="22"/>
          <w:szCs w:val="22"/>
        </w:rPr>
        <w:t>ДиС</w:t>
      </w:r>
      <w:proofErr w:type="spellEnd"/>
      <w:r>
        <w:rPr>
          <w:sz w:val="22"/>
          <w:szCs w:val="22"/>
        </w:rPr>
        <w:t>»</w:t>
      </w:r>
      <w:r w:rsidRPr="007F76E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lang w:eastAsia="ru-RU"/>
        </w:rPr>
        <w:t xml:space="preserve">АНО «Центр развития культуры и </w:t>
      </w:r>
    </w:p>
    <w:p w:rsidR="006172A7" w:rsidRDefault="006172A7" w:rsidP="006172A7">
      <w:pPr>
        <w:pStyle w:val="Default"/>
        <w:tabs>
          <w:tab w:val="left" w:pos="5610"/>
        </w:tabs>
        <w:jc w:val="both"/>
        <w:rPr>
          <w:lang w:eastAsia="ru-RU"/>
        </w:rPr>
      </w:pPr>
      <w:r>
        <w:rPr>
          <w:sz w:val="22"/>
          <w:szCs w:val="22"/>
        </w:rPr>
        <w:t xml:space="preserve">ИП </w:t>
      </w:r>
      <w:proofErr w:type="spellStart"/>
      <w:r>
        <w:rPr>
          <w:sz w:val="22"/>
          <w:szCs w:val="22"/>
        </w:rPr>
        <w:t>Давтян</w:t>
      </w:r>
      <w:proofErr w:type="spellEnd"/>
      <w:r>
        <w:rPr>
          <w:sz w:val="22"/>
          <w:szCs w:val="22"/>
        </w:rPr>
        <w:t xml:space="preserve"> Д.Т.</w:t>
      </w:r>
      <w:r>
        <w:rPr>
          <w:sz w:val="22"/>
          <w:szCs w:val="22"/>
        </w:rPr>
        <w:tab/>
      </w:r>
      <w:r>
        <w:rPr>
          <w:lang w:eastAsia="ru-RU"/>
        </w:rPr>
        <w:t>талантов «Арена»</w:t>
      </w:r>
    </w:p>
    <w:p w:rsidR="006172A7" w:rsidRPr="007F76EC" w:rsidRDefault="006172A7" w:rsidP="006172A7">
      <w:pPr>
        <w:pStyle w:val="Default"/>
        <w:tabs>
          <w:tab w:val="left" w:pos="5610"/>
        </w:tabs>
        <w:jc w:val="both"/>
        <w:rPr>
          <w:sz w:val="22"/>
          <w:szCs w:val="22"/>
        </w:rPr>
      </w:pPr>
    </w:p>
    <w:p w:rsidR="006172A7" w:rsidRDefault="006172A7" w:rsidP="006172A7">
      <w:pPr>
        <w:pStyle w:val="Default"/>
        <w:tabs>
          <w:tab w:val="left" w:pos="5610"/>
        </w:tabs>
        <w:jc w:val="both"/>
        <w:rPr>
          <w:sz w:val="22"/>
          <w:szCs w:val="22"/>
        </w:rPr>
      </w:pPr>
      <w:r w:rsidRPr="007F76EC">
        <w:rPr>
          <w:sz w:val="22"/>
          <w:szCs w:val="22"/>
        </w:rPr>
        <w:t>_______________________________</w:t>
      </w:r>
      <w:r>
        <w:rPr>
          <w:sz w:val="22"/>
          <w:szCs w:val="22"/>
        </w:rPr>
        <w:tab/>
        <w:t>__________________________________</w:t>
      </w:r>
    </w:p>
    <w:p w:rsidR="006172A7" w:rsidRPr="007F76EC" w:rsidRDefault="006172A7" w:rsidP="006172A7">
      <w:pPr>
        <w:pStyle w:val="Default"/>
        <w:tabs>
          <w:tab w:val="left" w:pos="5610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Д.Т.Давтян</w:t>
      </w:r>
      <w:proofErr w:type="spellEnd"/>
      <w:r>
        <w:rPr>
          <w:sz w:val="22"/>
          <w:szCs w:val="22"/>
        </w:rPr>
        <w:tab/>
        <w:t xml:space="preserve">С.А. </w:t>
      </w:r>
      <w:proofErr w:type="spellStart"/>
      <w:r>
        <w:rPr>
          <w:sz w:val="22"/>
          <w:szCs w:val="22"/>
        </w:rPr>
        <w:t>Давтян</w:t>
      </w:r>
      <w:proofErr w:type="spellEnd"/>
    </w:p>
    <w:p w:rsidR="006172A7" w:rsidRPr="00DC678C" w:rsidRDefault="006172A7" w:rsidP="006172A7">
      <w:pPr>
        <w:pStyle w:val="Default"/>
        <w:tabs>
          <w:tab w:val="left" w:pos="5610"/>
        </w:tabs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57720B" w:rsidRDefault="0057720B"/>
    <w:p w:rsidR="006172A7" w:rsidRDefault="006172A7"/>
    <w:p w:rsidR="00B112EB" w:rsidRPr="009E5A70" w:rsidRDefault="00B112EB" w:rsidP="00B112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5A70">
        <w:rPr>
          <w:rFonts w:ascii="Times New Roman" w:hAnsi="Times New Roman"/>
          <w:b/>
          <w:sz w:val="36"/>
          <w:szCs w:val="36"/>
        </w:rPr>
        <w:t>ПОЛОЖЕНИЕ</w:t>
      </w:r>
    </w:p>
    <w:p w:rsidR="00B112EB" w:rsidRDefault="00B112EB" w:rsidP="00B112E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9E5A70">
        <w:rPr>
          <w:rFonts w:ascii="Times New Roman" w:hAnsi="Times New Roman"/>
          <w:b/>
          <w:sz w:val="36"/>
          <w:szCs w:val="36"/>
        </w:rPr>
        <w:t xml:space="preserve">о проведении </w:t>
      </w:r>
      <w:r>
        <w:rPr>
          <w:rFonts w:ascii="Times New Roman" w:hAnsi="Times New Roman"/>
          <w:b/>
          <w:sz w:val="36"/>
          <w:szCs w:val="36"/>
        </w:rPr>
        <w:t>открытых соревнований</w:t>
      </w:r>
    </w:p>
    <w:p w:rsidR="00B112EB" w:rsidRDefault="00B112EB" w:rsidP="00B112E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5E271B">
        <w:rPr>
          <w:rFonts w:ascii="Times New Roman" w:hAnsi="Times New Roman"/>
          <w:b/>
          <w:color w:val="FF0000"/>
          <w:sz w:val="36"/>
          <w:szCs w:val="36"/>
        </w:rPr>
        <w:t xml:space="preserve"> </w:t>
      </w:r>
      <w:r w:rsidR="00E33F47" w:rsidRPr="00E33F47">
        <w:rPr>
          <w:rFonts w:ascii="Times New Roman" w:hAnsi="Times New Roman"/>
          <w:b/>
          <w:color w:val="FF0000"/>
          <w:sz w:val="36"/>
          <w:szCs w:val="36"/>
        </w:rPr>
        <w:t>VI Межрегиональные соревнования по воздушной гимнастике на кубок «AIR MOON»</w:t>
      </w:r>
    </w:p>
    <w:p w:rsidR="00B112EB" w:rsidRPr="005E271B" w:rsidRDefault="00B112EB" w:rsidP="00B112EB">
      <w:pPr>
        <w:spacing w:after="0" w:line="240" w:lineRule="auto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>
        <w:rPr>
          <w:rFonts w:ascii="Times New Roman" w:hAnsi="Times New Roman"/>
          <w:b/>
          <w:color w:val="FF0000"/>
          <w:sz w:val="36"/>
          <w:szCs w:val="36"/>
        </w:rPr>
        <w:t>202</w:t>
      </w:r>
      <w:r w:rsidR="00E33F47">
        <w:rPr>
          <w:rFonts w:ascii="Times New Roman" w:hAnsi="Times New Roman"/>
          <w:b/>
          <w:color w:val="FF0000"/>
          <w:sz w:val="36"/>
          <w:szCs w:val="36"/>
        </w:rPr>
        <w:t>5</w:t>
      </w:r>
    </w:p>
    <w:p w:rsidR="00B112EB" w:rsidRPr="005E271B" w:rsidRDefault="00B112EB" w:rsidP="00B112EB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12EB" w:rsidRPr="00E87F1E" w:rsidRDefault="00B112EB" w:rsidP="00B112EB">
      <w:pPr>
        <w:pStyle w:val="1"/>
      </w:pPr>
      <w:r w:rsidRPr="00E87F1E">
        <w:t>1. Общие положения</w:t>
      </w:r>
    </w:p>
    <w:p w:rsidR="00B112EB" w:rsidRPr="00E87F1E" w:rsidRDefault="00B112EB" w:rsidP="00B112EB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E87F1E">
        <w:rPr>
          <w:rFonts w:ascii="Times New Roman" w:hAnsi="Times New Roman"/>
          <w:sz w:val="28"/>
          <w:szCs w:val="28"/>
        </w:rPr>
        <w:t>Настоящее положение определ</w:t>
      </w:r>
      <w:r>
        <w:rPr>
          <w:rFonts w:ascii="Times New Roman" w:hAnsi="Times New Roman"/>
          <w:sz w:val="28"/>
          <w:szCs w:val="28"/>
        </w:rPr>
        <w:t>яет порядок проведения соревнований «</w:t>
      </w:r>
      <w:r w:rsidR="00E33F47" w:rsidRPr="00E33F47">
        <w:rPr>
          <w:rFonts w:ascii="Times New Roman" w:hAnsi="Times New Roman"/>
          <w:sz w:val="28"/>
          <w:szCs w:val="28"/>
          <w:lang w:val="en-US"/>
        </w:rPr>
        <w:t>VI</w:t>
      </w:r>
      <w:r w:rsidR="00E33F47" w:rsidRPr="00E33F47">
        <w:rPr>
          <w:rFonts w:ascii="Times New Roman" w:hAnsi="Times New Roman"/>
          <w:sz w:val="28"/>
          <w:szCs w:val="28"/>
        </w:rPr>
        <w:t xml:space="preserve"> Межрегиональные соревнования по воздушной гимнастике на кубок «</w:t>
      </w:r>
      <w:r w:rsidR="00E33F47" w:rsidRPr="00E33F47">
        <w:rPr>
          <w:rFonts w:ascii="Times New Roman" w:hAnsi="Times New Roman"/>
          <w:sz w:val="28"/>
          <w:szCs w:val="28"/>
          <w:lang w:val="en-US"/>
        </w:rPr>
        <w:t>AIR</w:t>
      </w:r>
      <w:r w:rsidR="00E33F47" w:rsidRPr="00E33F47">
        <w:rPr>
          <w:rFonts w:ascii="Times New Roman" w:hAnsi="Times New Roman"/>
          <w:sz w:val="28"/>
          <w:szCs w:val="28"/>
        </w:rPr>
        <w:t xml:space="preserve"> </w:t>
      </w:r>
      <w:r w:rsidR="00E33F47" w:rsidRPr="00E33F47">
        <w:rPr>
          <w:rFonts w:ascii="Times New Roman" w:hAnsi="Times New Roman"/>
          <w:sz w:val="28"/>
          <w:szCs w:val="28"/>
          <w:lang w:val="en-US"/>
        </w:rPr>
        <w:t>MOON</w:t>
      </w:r>
      <w:r w:rsidR="00E33F47" w:rsidRPr="00E33F4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».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Соревнования</w:t>
      </w:r>
      <w:r w:rsidRPr="00E87F1E">
        <w:rPr>
          <w:rFonts w:ascii="Times New Roman" w:hAnsi="Times New Roman"/>
          <w:sz w:val="28"/>
          <w:szCs w:val="28"/>
        </w:rPr>
        <w:t xml:space="preserve"> проводится в городе </w:t>
      </w:r>
      <w:r>
        <w:rPr>
          <w:rFonts w:ascii="Times New Roman" w:hAnsi="Times New Roman"/>
          <w:sz w:val="28"/>
          <w:szCs w:val="28"/>
        </w:rPr>
        <w:t>Тюмени</w:t>
      </w:r>
      <w:r w:rsidRPr="00E87F1E">
        <w:rPr>
          <w:rFonts w:ascii="Times New Roman" w:hAnsi="Times New Roman"/>
          <w:sz w:val="28"/>
          <w:szCs w:val="28"/>
        </w:rPr>
        <w:t>.</w:t>
      </w:r>
    </w:p>
    <w:p w:rsidR="00B112EB" w:rsidRPr="00E87F1E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2EB" w:rsidRDefault="00B112EB" w:rsidP="00B112EB">
      <w:pPr>
        <w:pStyle w:val="1"/>
      </w:pPr>
      <w:r>
        <w:t>2</w:t>
      </w:r>
      <w:r w:rsidRPr="00E87F1E">
        <w:t xml:space="preserve">. </w:t>
      </w:r>
      <w:r w:rsidRPr="002749CD">
        <w:t>ЦЕЛЬ И ЗАДАЧИ</w:t>
      </w:r>
    </w:p>
    <w:p w:rsidR="00B112EB" w:rsidRPr="00CE49E4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9E4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49E4">
        <w:rPr>
          <w:rFonts w:ascii="Times New Roman" w:hAnsi="Times New Roman"/>
          <w:sz w:val="28"/>
          <w:szCs w:val="28"/>
        </w:rPr>
        <w:t>Соревнования проводятся с целью развития детского и юношеского спорта</w:t>
      </w:r>
      <w:r>
        <w:rPr>
          <w:rFonts w:ascii="Times New Roman" w:hAnsi="Times New Roman"/>
          <w:sz w:val="28"/>
          <w:szCs w:val="28"/>
        </w:rPr>
        <w:t xml:space="preserve"> по воздушные гимнастики</w:t>
      </w:r>
      <w:r w:rsidRPr="00CE49E4">
        <w:rPr>
          <w:rFonts w:ascii="Times New Roman" w:hAnsi="Times New Roman"/>
          <w:sz w:val="28"/>
          <w:szCs w:val="28"/>
        </w:rPr>
        <w:t xml:space="preserve"> в городе Тюмени.</w:t>
      </w:r>
    </w:p>
    <w:p w:rsidR="00B112EB" w:rsidRPr="00CE49E4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49E4">
        <w:rPr>
          <w:rFonts w:ascii="Times New Roman" w:hAnsi="Times New Roman"/>
          <w:sz w:val="28"/>
          <w:szCs w:val="28"/>
        </w:rPr>
        <w:t xml:space="preserve">2.2. Задачи: популяризации </w:t>
      </w:r>
      <w:r>
        <w:rPr>
          <w:rFonts w:ascii="Times New Roman" w:hAnsi="Times New Roman"/>
          <w:sz w:val="28"/>
          <w:szCs w:val="28"/>
        </w:rPr>
        <w:t>воздушной</w:t>
      </w:r>
      <w:r w:rsidRPr="00CE49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гимнастики</w:t>
      </w:r>
      <w:r w:rsidRPr="00CE49E4">
        <w:rPr>
          <w:rFonts w:ascii="Times New Roman" w:hAnsi="Times New Roman"/>
          <w:sz w:val="28"/>
          <w:szCs w:val="28"/>
        </w:rPr>
        <w:t>, укрепление связи между городами и регионами, повышение спортивного мастерства, выявление талантливых и перспективных спортсмено</w:t>
      </w:r>
      <w:r>
        <w:rPr>
          <w:rFonts w:ascii="Times New Roman" w:hAnsi="Times New Roman"/>
          <w:sz w:val="28"/>
          <w:szCs w:val="28"/>
        </w:rPr>
        <w:t>в</w:t>
      </w:r>
      <w:r w:rsidRPr="00CE49E4">
        <w:rPr>
          <w:rFonts w:ascii="Times New Roman" w:hAnsi="Times New Roman"/>
          <w:sz w:val="28"/>
          <w:szCs w:val="28"/>
        </w:rPr>
        <w:t>.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П</w:t>
      </w:r>
      <w:r w:rsidRPr="008E3188">
        <w:rPr>
          <w:rFonts w:ascii="Times New Roman" w:hAnsi="Times New Roman"/>
          <w:sz w:val="28"/>
          <w:szCs w:val="28"/>
        </w:rPr>
        <w:t xml:space="preserve">опуляризация и развитие в России воздушной </w:t>
      </w:r>
      <w:r>
        <w:rPr>
          <w:rFonts w:ascii="Times New Roman" w:hAnsi="Times New Roman"/>
          <w:sz w:val="28"/>
          <w:szCs w:val="28"/>
        </w:rPr>
        <w:t>гимнастики</w:t>
      </w:r>
      <w:r w:rsidRPr="008E3188">
        <w:rPr>
          <w:rFonts w:ascii="Times New Roman" w:hAnsi="Times New Roman"/>
          <w:sz w:val="28"/>
          <w:szCs w:val="28"/>
        </w:rPr>
        <w:t xml:space="preserve">, как вида спорта. </w:t>
      </w:r>
    </w:p>
    <w:p w:rsidR="00B112EB" w:rsidRPr="002749CD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Соревнования являются открытыми для участников с других городов и регионов.</w:t>
      </w:r>
    </w:p>
    <w:p w:rsidR="00B112EB" w:rsidRPr="005873B7" w:rsidRDefault="00B112EB" w:rsidP="00B112EB">
      <w:pPr>
        <w:pStyle w:val="1"/>
      </w:pPr>
      <w:r>
        <w:t>3</w:t>
      </w:r>
      <w:r w:rsidRPr="005873B7">
        <w:t xml:space="preserve">. </w:t>
      </w:r>
      <w:r w:rsidRPr="003E13FF">
        <w:t>Место</w:t>
      </w:r>
      <w:r w:rsidRPr="005873B7">
        <w:t xml:space="preserve"> и сроки проведения</w:t>
      </w:r>
    </w:p>
    <w:p w:rsidR="00B112EB" w:rsidRDefault="00B112EB" w:rsidP="00B112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87F1E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 xml:space="preserve"> Соревнования</w:t>
      </w:r>
      <w:r w:rsidRPr="00E87F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состоятся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="00E33F4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, 1</w:t>
      </w:r>
      <w:r w:rsidR="00E33F47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33F47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E33F4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C61A7">
        <w:rPr>
          <w:rFonts w:ascii="Times New Roman" w:hAnsi="Times New Roman"/>
          <w:b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12EB" w:rsidRDefault="00B112EB" w:rsidP="00B112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адресу: г. Тюмень, ул. Садовая</w:t>
      </w:r>
      <w:r w:rsidRPr="007D06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Спортшкола №3</w:t>
      </w:r>
    </w:p>
    <w:p w:rsidR="00B112EB" w:rsidRDefault="00B112EB" w:rsidP="00B112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мероприятия в 8:00, окончание в 22:00</w:t>
      </w:r>
    </w:p>
    <w:p w:rsidR="00B112EB" w:rsidRPr="002749CD" w:rsidRDefault="00B112EB" w:rsidP="00B112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12EB" w:rsidRPr="00E87F1E" w:rsidRDefault="00B112EB" w:rsidP="00B112EB">
      <w:pPr>
        <w:pStyle w:val="1"/>
      </w:pPr>
      <w:r>
        <w:t>4</w:t>
      </w:r>
      <w:r w:rsidRPr="005873B7">
        <w:t xml:space="preserve">. </w:t>
      </w:r>
      <w:r w:rsidRPr="00E87F1E">
        <w:t xml:space="preserve">Участники </w:t>
      </w:r>
      <w:r>
        <w:t>соревнований и условия проведения</w:t>
      </w:r>
    </w:p>
    <w:p w:rsidR="00B112EB" w:rsidRPr="00B112EB" w:rsidRDefault="00B112EB" w:rsidP="00B112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К участию в соревнованиях допускаются спортсмены, имеющие соответствующую подготовку. Участие в соревнованиях осуществляется только </w:t>
      </w:r>
      <w:r w:rsidRPr="00B112EB">
        <w:rPr>
          <w:rFonts w:ascii="Times New Roman" w:hAnsi="Times New Roman"/>
          <w:sz w:val="28"/>
          <w:szCs w:val="28"/>
        </w:rPr>
        <w:lastRenderedPageBreak/>
        <w:t>при наличии договора (оригинала) о страховании: несчастных случаев, жизни и здоровья, который предоставляется в электронном виде на почту оргкомитета.</w:t>
      </w:r>
    </w:p>
    <w:p w:rsidR="00B112EB" w:rsidRPr="00B112EB" w:rsidRDefault="00B112EB" w:rsidP="00B112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25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127"/>
        <w:gridCol w:w="5009"/>
      </w:tblGrid>
      <w:tr w:rsidR="00B112EB" w:rsidRPr="006945D5" w:rsidTr="00B112EB">
        <w:trPr>
          <w:trHeight w:val="408"/>
        </w:trPr>
        <w:tc>
          <w:tcPr>
            <w:tcW w:w="498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</w:p>
        </w:tc>
        <w:tc>
          <w:tcPr>
            <w:tcW w:w="4127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Дисциплина СПОРТ (произвольные)</w:t>
            </w:r>
          </w:p>
        </w:tc>
        <w:tc>
          <w:tcPr>
            <w:tcW w:w="5009" w:type="dxa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Дисциплина Арт</w:t>
            </w:r>
          </w:p>
        </w:tc>
      </w:tr>
      <w:tr w:rsidR="00B112EB" w:rsidRPr="00DE1A76" w:rsidTr="00B112EB">
        <w:trPr>
          <w:trHeight w:val="420"/>
        </w:trPr>
        <w:tc>
          <w:tcPr>
            <w:tcW w:w="498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27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Воздушное кольцо</w:t>
            </w:r>
          </w:p>
        </w:tc>
        <w:tc>
          <w:tcPr>
            <w:tcW w:w="5009" w:type="dxa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Воздушное кольцо</w:t>
            </w:r>
          </w:p>
        </w:tc>
      </w:tr>
      <w:tr w:rsidR="00B112EB" w:rsidRPr="00DE1A76" w:rsidTr="00B112EB">
        <w:trPr>
          <w:trHeight w:val="420"/>
        </w:trPr>
        <w:tc>
          <w:tcPr>
            <w:tcW w:w="498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27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Воздушные полотна</w:t>
            </w:r>
          </w:p>
        </w:tc>
        <w:tc>
          <w:tcPr>
            <w:tcW w:w="5009" w:type="dxa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Воздушные полотна</w:t>
            </w:r>
          </w:p>
        </w:tc>
      </w:tr>
      <w:tr w:rsidR="00B112EB" w:rsidRPr="00DE1A76" w:rsidTr="00B112EB">
        <w:trPr>
          <w:trHeight w:val="420"/>
        </w:trPr>
        <w:tc>
          <w:tcPr>
            <w:tcW w:w="498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27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Воздушный гамак</w:t>
            </w:r>
          </w:p>
        </w:tc>
      </w:tr>
      <w:tr w:rsidR="00B112EB" w:rsidRPr="00DE1A76" w:rsidTr="00B112EB">
        <w:trPr>
          <w:trHeight w:val="420"/>
        </w:trPr>
        <w:tc>
          <w:tcPr>
            <w:tcW w:w="498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27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Воздушные стропы</w:t>
            </w:r>
          </w:p>
        </w:tc>
        <w:tc>
          <w:tcPr>
            <w:tcW w:w="5009" w:type="dxa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Воздушные стропы</w:t>
            </w:r>
          </w:p>
        </w:tc>
      </w:tr>
      <w:tr w:rsidR="00B112EB" w:rsidRPr="00DE1A76" w:rsidTr="00B112EB">
        <w:trPr>
          <w:trHeight w:val="408"/>
        </w:trPr>
        <w:tc>
          <w:tcPr>
            <w:tcW w:w="498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27" w:type="dxa"/>
            <w:shd w:val="clear" w:color="auto" w:fill="auto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9" w:type="dxa"/>
          </w:tcPr>
          <w:p w:rsidR="00B112EB" w:rsidRPr="00B112EB" w:rsidRDefault="00B112EB" w:rsidP="00B112EB">
            <w:pPr>
              <w:tabs>
                <w:tab w:val="left" w:pos="993"/>
              </w:tabs>
              <w:rPr>
                <w:rFonts w:ascii="Times New Roman" w:hAnsi="Times New Roman"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 xml:space="preserve">Оригинальные снаряды </w:t>
            </w:r>
            <w:r w:rsidRPr="00B112EB">
              <w:rPr>
                <w:rFonts w:ascii="Times New Roman" w:hAnsi="Times New Roman"/>
                <w:i/>
                <w:sz w:val="28"/>
                <w:szCs w:val="28"/>
              </w:rPr>
              <w:t>(участник предоставляет сам)</w:t>
            </w:r>
          </w:p>
        </w:tc>
      </w:tr>
    </w:tbl>
    <w:p w:rsidR="00B112EB" w:rsidRPr="00B112EB" w:rsidRDefault="00B112EB" w:rsidP="00B112EB">
      <w:pPr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>Соревнования являются лично-командными проводятся по действующей классификационной программе в следующих дисциплинах:</w:t>
      </w:r>
    </w:p>
    <w:p w:rsidR="00B112EB" w:rsidRPr="00B112EB" w:rsidRDefault="00B112EB" w:rsidP="00B112EB">
      <w:pPr>
        <w:rPr>
          <w:rFonts w:ascii="Times New Roman" w:hAnsi="Times New Roman"/>
          <w:b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Виды соревновательных программ – </w:t>
      </w:r>
      <w:r w:rsidRPr="00B112EB">
        <w:rPr>
          <w:rFonts w:ascii="Times New Roman" w:hAnsi="Times New Roman"/>
          <w:b/>
          <w:sz w:val="28"/>
          <w:szCs w:val="28"/>
        </w:rPr>
        <w:t>Соло, дуэт, группа</w:t>
      </w:r>
    </w:p>
    <w:p w:rsidR="009112D6" w:rsidRDefault="00B112EB" w:rsidP="009112D6">
      <w:pPr>
        <w:rPr>
          <w:rFonts w:ascii="Times New Roman" w:hAnsi="Times New Roman"/>
          <w:b/>
          <w:sz w:val="28"/>
          <w:szCs w:val="28"/>
        </w:rPr>
      </w:pPr>
      <w:r w:rsidRPr="00B112EB">
        <w:rPr>
          <w:rFonts w:ascii="Times New Roman" w:hAnsi="Times New Roman"/>
          <w:b/>
          <w:sz w:val="28"/>
          <w:szCs w:val="28"/>
        </w:rPr>
        <w:t>Возрастная категория</w:t>
      </w:r>
    </w:p>
    <w:p w:rsidR="009112D6" w:rsidRPr="009112D6" w:rsidRDefault="009112D6" w:rsidP="009112D6">
      <w:pPr>
        <w:rPr>
          <w:rFonts w:ascii="Times New Roman" w:hAnsi="Times New Roman"/>
          <w:sz w:val="28"/>
          <w:szCs w:val="28"/>
        </w:rPr>
      </w:pPr>
      <w:r w:rsidRPr="009112D6">
        <w:rPr>
          <w:rFonts w:ascii="Times New Roman" w:hAnsi="Times New Roman"/>
          <w:sz w:val="28"/>
          <w:szCs w:val="28"/>
        </w:rPr>
        <w:t>Возрастная категория для соло 4-5 лет, 6-7 лет, 8-9 лет, 10-11 лет, 12-13 лет, 14-17 лет, 18-29 лет, 30 лет и более</w:t>
      </w:r>
    </w:p>
    <w:p w:rsidR="00B112EB" w:rsidRDefault="009112D6" w:rsidP="009112D6">
      <w:pPr>
        <w:rPr>
          <w:rFonts w:ascii="Times New Roman" w:hAnsi="Times New Roman"/>
          <w:sz w:val="28"/>
          <w:szCs w:val="28"/>
        </w:rPr>
      </w:pPr>
      <w:r w:rsidRPr="009112D6">
        <w:rPr>
          <w:rFonts w:ascii="Times New Roman" w:hAnsi="Times New Roman"/>
          <w:sz w:val="28"/>
          <w:szCs w:val="28"/>
        </w:rPr>
        <w:t>Возрастная категория для дуэтов и групп: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2D6">
        <w:rPr>
          <w:rFonts w:ascii="Times New Roman" w:hAnsi="Times New Roman"/>
          <w:sz w:val="28"/>
          <w:szCs w:val="28"/>
        </w:rPr>
        <w:t>6-9</w:t>
      </w:r>
      <w:r w:rsidRPr="009112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</w:t>
      </w:r>
      <w:r w:rsidRPr="009112D6">
        <w:rPr>
          <w:rFonts w:ascii="Times New Roman" w:hAnsi="Times New Roman"/>
          <w:sz w:val="28"/>
          <w:szCs w:val="28"/>
        </w:rPr>
        <w:t>, 10-13</w:t>
      </w:r>
      <w:r w:rsidRPr="009112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</w:t>
      </w:r>
      <w:r w:rsidRPr="009112D6">
        <w:rPr>
          <w:rFonts w:ascii="Times New Roman" w:hAnsi="Times New Roman"/>
          <w:sz w:val="28"/>
          <w:szCs w:val="28"/>
        </w:rPr>
        <w:t>, 14-17</w:t>
      </w:r>
      <w:r>
        <w:rPr>
          <w:rFonts w:ascii="Times New Roman" w:hAnsi="Times New Roman"/>
          <w:sz w:val="28"/>
          <w:szCs w:val="28"/>
        </w:rPr>
        <w:t xml:space="preserve"> лет</w:t>
      </w:r>
      <w:r w:rsidRPr="009112D6">
        <w:rPr>
          <w:rFonts w:ascii="Times New Roman" w:hAnsi="Times New Roman"/>
          <w:sz w:val="28"/>
          <w:szCs w:val="28"/>
        </w:rPr>
        <w:t>, 18+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:rsidR="009112D6" w:rsidRPr="00B112EB" w:rsidRDefault="009112D6" w:rsidP="009112D6">
      <w:pPr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b/>
          <w:sz w:val="28"/>
          <w:szCs w:val="28"/>
        </w:rPr>
        <w:t>Уровень подготовки:</w:t>
      </w:r>
    </w:p>
    <w:tbl>
      <w:tblPr>
        <w:tblStyle w:val="a7"/>
        <w:tblpPr w:leftFromText="180" w:rightFromText="180" w:vertAnchor="text" w:horzAnchor="margin" w:tblpY="599"/>
        <w:tblW w:w="0" w:type="auto"/>
        <w:tblLook w:val="04A0" w:firstRow="1" w:lastRow="0" w:firstColumn="1" w:lastColumn="0" w:noHBand="0" w:noVBand="1"/>
      </w:tblPr>
      <w:tblGrid>
        <w:gridCol w:w="2145"/>
        <w:gridCol w:w="6887"/>
      </w:tblGrid>
      <w:tr w:rsidR="00B112EB" w:rsidRPr="00B112EB" w:rsidTr="00B112EB">
        <w:tc>
          <w:tcPr>
            <w:tcW w:w="2145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12EB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</w:p>
        </w:tc>
        <w:tc>
          <w:tcPr>
            <w:tcW w:w="6887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12EB">
              <w:rPr>
                <w:rFonts w:ascii="Times New Roman" w:hAnsi="Times New Roman"/>
                <w:b/>
                <w:sz w:val="28"/>
                <w:szCs w:val="28"/>
              </w:rPr>
              <w:t>Характеристика</w:t>
            </w:r>
          </w:p>
        </w:tc>
      </w:tr>
      <w:tr w:rsidR="00B112EB" w:rsidRPr="00B112EB" w:rsidTr="00B112EB">
        <w:tc>
          <w:tcPr>
            <w:tcW w:w="2145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Дебют</w:t>
            </w:r>
          </w:p>
        </w:tc>
        <w:tc>
          <w:tcPr>
            <w:tcW w:w="6887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112EB">
              <w:rPr>
                <w:rFonts w:ascii="Times New Roman" w:hAnsi="Times New Roman"/>
                <w:sz w:val="20"/>
                <w:szCs w:val="20"/>
              </w:rPr>
              <w:t>Спортсмены, кто занимается не более года, и ранее не участвовал в соревнованиях. Не имеют физической подготовки. Выполняющие очень легкие элементы. Имеются запрещенные элементы в пункте таблице запрещенных элементов.</w:t>
            </w:r>
          </w:p>
        </w:tc>
      </w:tr>
      <w:tr w:rsidR="00B112EB" w:rsidRPr="00B112EB" w:rsidTr="00B112EB">
        <w:tc>
          <w:tcPr>
            <w:tcW w:w="2145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Начинающие</w:t>
            </w:r>
          </w:p>
        </w:tc>
        <w:tc>
          <w:tcPr>
            <w:tcW w:w="6887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112EB">
              <w:rPr>
                <w:rFonts w:ascii="Times New Roman" w:hAnsi="Times New Roman"/>
                <w:sz w:val="20"/>
                <w:szCs w:val="20"/>
              </w:rPr>
              <w:t>Спортсмены, кто занимается не более 2-х лет, не имеет призовых мест в данной категории, может иметь небольшую физическую подготовку. Выполняющие легкие элементы. Имеются запрещенные элементы в пункте таблице запрещенных элементов</w:t>
            </w:r>
          </w:p>
        </w:tc>
      </w:tr>
      <w:tr w:rsidR="00B112EB" w:rsidRPr="00B112EB" w:rsidTr="00B112EB">
        <w:trPr>
          <w:trHeight w:val="1539"/>
        </w:trPr>
        <w:tc>
          <w:tcPr>
            <w:tcW w:w="2145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Любители</w:t>
            </w:r>
          </w:p>
        </w:tc>
        <w:tc>
          <w:tcPr>
            <w:tcW w:w="6887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112EB">
              <w:rPr>
                <w:rFonts w:ascii="Times New Roman" w:hAnsi="Times New Roman"/>
                <w:sz w:val="20"/>
                <w:szCs w:val="20"/>
              </w:rPr>
              <w:t xml:space="preserve">Спортсмены, кто уже занимал в категории начинающие призовое место, или уже окреп, и имеет уровень уверенного любителя, а также те, кто имеет спортивное прошлое, но не занимал призовых мест в категории любители. Среднее время обучения 3 года. Выполняющие средние по сложности </w:t>
            </w:r>
            <w:r w:rsidRPr="00B112EB">
              <w:rPr>
                <w:rFonts w:ascii="Times New Roman" w:hAnsi="Times New Roman"/>
                <w:sz w:val="20"/>
                <w:szCs w:val="20"/>
              </w:rPr>
              <w:lastRenderedPageBreak/>
              <w:t>элементы. Имеются запрещенные элементы в пункте таблице запрещенных элементов</w:t>
            </w:r>
          </w:p>
        </w:tc>
      </w:tr>
      <w:tr w:rsidR="00B112EB" w:rsidRPr="00B112EB" w:rsidTr="00B112EB">
        <w:tc>
          <w:tcPr>
            <w:tcW w:w="2145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112EB">
              <w:rPr>
                <w:rFonts w:ascii="Times New Roman" w:hAnsi="Times New Roman"/>
                <w:sz w:val="28"/>
                <w:szCs w:val="28"/>
              </w:rPr>
              <w:lastRenderedPageBreak/>
              <w:t>Полупрофи</w:t>
            </w:r>
            <w:proofErr w:type="spellEnd"/>
          </w:p>
        </w:tc>
        <w:tc>
          <w:tcPr>
            <w:tcW w:w="6887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112EB">
              <w:rPr>
                <w:rFonts w:ascii="Times New Roman" w:hAnsi="Times New Roman"/>
                <w:sz w:val="20"/>
                <w:szCs w:val="20"/>
              </w:rPr>
              <w:t>Спортсмены, кто уже занимал призовые места в любителях. Выполняющие средние и сложные элементы. Имеются запрещенные элементы в пункте таблице запрещенных элементов.</w:t>
            </w:r>
          </w:p>
        </w:tc>
      </w:tr>
      <w:tr w:rsidR="00B112EB" w:rsidRPr="00B112EB" w:rsidTr="00B112EB">
        <w:tc>
          <w:tcPr>
            <w:tcW w:w="2145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12EB">
              <w:rPr>
                <w:rFonts w:ascii="Times New Roman" w:hAnsi="Times New Roman"/>
                <w:sz w:val="28"/>
                <w:szCs w:val="28"/>
              </w:rPr>
              <w:t>Профессионалы</w:t>
            </w:r>
          </w:p>
        </w:tc>
        <w:tc>
          <w:tcPr>
            <w:tcW w:w="6887" w:type="dxa"/>
          </w:tcPr>
          <w:p w:rsidR="00B112EB" w:rsidRPr="00B112EB" w:rsidRDefault="00B112EB" w:rsidP="00B112EB">
            <w:pPr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B112EB">
              <w:rPr>
                <w:rFonts w:ascii="Times New Roman" w:hAnsi="Times New Roman"/>
                <w:sz w:val="20"/>
                <w:szCs w:val="20"/>
              </w:rPr>
              <w:t>Спортсмены, кто выполняет качественно и уверенно сложные элементы, с большой базой трюкового набора, неоднократный победитель в полупрофессионалах и профессионалах. Запрещенных элементов нет.</w:t>
            </w:r>
          </w:p>
        </w:tc>
      </w:tr>
    </w:tbl>
    <w:p w:rsidR="00B112EB" w:rsidRDefault="00B112EB" w:rsidP="009112D6">
      <w:pPr>
        <w:rPr>
          <w:rFonts w:ascii="Times New Roman" w:hAnsi="Times New Roman"/>
          <w:b/>
          <w:sz w:val="28"/>
          <w:szCs w:val="28"/>
        </w:rPr>
      </w:pPr>
    </w:p>
    <w:p w:rsidR="009112D6" w:rsidRDefault="009112D6" w:rsidP="009112D6">
      <w:pPr>
        <w:rPr>
          <w:rFonts w:ascii="Times New Roman" w:hAnsi="Times New Roman"/>
          <w:b/>
          <w:sz w:val="28"/>
          <w:szCs w:val="28"/>
        </w:rPr>
      </w:pPr>
    </w:p>
    <w:p w:rsidR="009112D6" w:rsidRDefault="009112D6" w:rsidP="009112D6">
      <w:pPr>
        <w:rPr>
          <w:rFonts w:ascii="Times New Roman" w:hAnsi="Times New Roman"/>
          <w:b/>
          <w:sz w:val="28"/>
          <w:szCs w:val="28"/>
        </w:rPr>
      </w:pPr>
    </w:p>
    <w:p w:rsidR="009112D6" w:rsidRDefault="009112D6" w:rsidP="009112D6">
      <w:pPr>
        <w:rPr>
          <w:rFonts w:ascii="Times New Roman" w:hAnsi="Times New Roman"/>
          <w:b/>
          <w:sz w:val="28"/>
          <w:szCs w:val="28"/>
        </w:rPr>
      </w:pPr>
    </w:p>
    <w:p w:rsidR="009112D6" w:rsidRDefault="009112D6" w:rsidP="009112D6">
      <w:pPr>
        <w:rPr>
          <w:rFonts w:ascii="Times New Roman" w:hAnsi="Times New Roman"/>
          <w:b/>
          <w:sz w:val="28"/>
          <w:szCs w:val="28"/>
        </w:rPr>
      </w:pPr>
    </w:p>
    <w:p w:rsidR="009112D6" w:rsidRDefault="009112D6" w:rsidP="009112D6">
      <w:pPr>
        <w:rPr>
          <w:rFonts w:ascii="Times New Roman" w:hAnsi="Times New Roman"/>
          <w:b/>
          <w:sz w:val="28"/>
          <w:szCs w:val="28"/>
        </w:rPr>
      </w:pPr>
    </w:p>
    <w:p w:rsidR="009112D6" w:rsidRDefault="009112D6" w:rsidP="009112D6">
      <w:pPr>
        <w:pStyle w:val="1"/>
        <w:jc w:val="left"/>
        <w:rPr>
          <w:rFonts w:eastAsia="SimSun"/>
          <w:lang w:eastAsia="hi-IN" w:bidi="hi-IN"/>
        </w:rPr>
      </w:pPr>
    </w:p>
    <w:p w:rsidR="00B112EB" w:rsidRPr="00A51729" w:rsidRDefault="00213BB7" w:rsidP="009112D6">
      <w:pPr>
        <w:pStyle w:val="1"/>
        <w:jc w:val="left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5. </w:t>
      </w:r>
      <w:r w:rsidR="00B112EB" w:rsidRPr="00A51729">
        <w:rPr>
          <w:rFonts w:eastAsia="SimSun"/>
          <w:lang w:eastAsia="hi-IN" w:bidi="hi-IN"/>
        </w:rPr>
        <w:t>ОБЕСПЕЧЕНИЕ БЕЗ</w:t>
      </w:r>
      <w:r w:rsidR="00B112EB">
        <w:rPr>
          <w:rFonts w:eastAsia="SimSun"/>
          <w:lang w:eastAsia="hi-IN" w:bidi="hi-IN"/>
        </w:rPr>
        <w:t>ОПАСНОСТИ УЧАСТНИКОВ И ЗРИТЕЛЕЙ</w:t>
      </w:r>
    </w:p>
    <w:p w:rsidR="00B112EB" w:rsidRPr="00B112EB" w:rsidRDefault="00B112EB" w:rsidP="009112D6">
      <w:pPr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Соревнования проводятся в соответствии с Правили </w:t>
      </w:r>
      <w:r>
        <w:rPr>
          <w:rFonts w:ascii="Times New Roman" w:hAnsi="Times New Roman"/>
          <w:sz w:val="28"/>
          <w:szCs w:val="28"/>
        </w:rPr>
        <w:t>ВГ 202</w:t>
      </w:r>
      <w:r w:rsidR="009112D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9112D6">
        <w:rPr>
          <w:rFonts w:ascii="Times New Roman" w:hAnsi="Times New Roman"/>
          <w:sz w:val="28"/>
          <w:szCs w:val="28"/>
        </w:rPr>
        <w:t>АНО «Арена»</w:t>
      </w:r>
    </w:p>
    <w:p w:rsidR="00B112EB" w:rsidRPr="00B112EB" w:rsidRDefault="00B112EB" w:rsidP="009112D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Соревнования</w:t>
      </w:r>
      <w:r w:rsidRPr="00B112EB">
        <w:rPr>
          <w:rFonts w:ascii="Times New Roman" w:hAnsi="Times New Roman"/>
          <w:sz w:val="28"/>
          <w:szCs w:val="28"/>
        </w:rPr>
        <w:t xml:space="preserve"> проводится на территории спортивного комплекса</w:t>
      </w:r>
      <w:r>
        <w:rPr>
          <w:rFonts w:ascii="Times New Roman" w:hAnsi="Times New Roman"/>
          <w:sz w:val="28"/>
          <w:szCs w:val="28"/>
        </w:rPr>
        <w:t xml:space="preserve"> ДСШ №3</w:t>
      </w:r>
      <w:r w:rsidRPr="00B112EB">
        <w:rPr>
          <w:rFonts w:ascii="Times New Roman" w:hAnsi="Times New Roman"/>
          <w:sz w:val="28"/>
          <w:szCs w:val="28"/>
        </w:rPr>
        <w:t>, отвечающего требованиям соответствующих нормативных правовых актов Российской Федерации, направленных на обеспечение общественного порядка и безопасности участников и зрителей.</w:t>
      </w:r>
    </w:p>
    <w:p w:rsidR="00B112EB" w:rsidRPr="00B112EB" w:rsidRDefault="00B112EB" w:rsidP="009112D6">
      <w:pPr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>Соревнования проводятся при наличии медицинского персонала для оказания в случае необходимости первичной медико-санитарной помощи. Оказание скорой медицинской помощи осуществляется в соответствии с приказом Министерства здравоохранения Российской Федерации от 1 марта 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мероприятий).</w:t>
      </w:r>
    </w:p>
    <w:p w:rsidR="00B112EB" w:rsidRPr="00B112EB" w:rsidRDefault="00B112EB" w:rsidP="009112D6">
      <w:pPr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>Участие в соревнованиях осуществляется только при наличии договора (спортивной страховки) о страховании жизни и здоровья от несчастных случаев, включая риски соревнований, который представляется на каждого участника спортивных соревнований. Страхование участников может производиться как за счет средств командирующих организаций, так и за счет средств самого участника.</w:t>
      </w:r>
    </w:p>
    <w:p w:rsidR="00B112EB" w:rsidRPr="00B112EB" w:rsidRDefault="00B112EB" w:rsidP="009112D6">
      <w:pPr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Основанием для допуска спортсмена к спортивным соревнованиям по медицинским заключениям является его согласие с заявлением «Подтверждаю, что на дату турнира заболеваний, препятствующих участию в турнире, не имею» в проверочном листе участника с расшифровкой фамилии и подписью.   </w:t>
      </w:r>
    </w:p>
    <w:p w:rsidR="00B112EB" w:rsidRPr="00B112EB" w:rsidRDefault="00B112EB" w:rsidP="009112D6">
      <w:pPr>
        <w:jc w:val="both"/>
        <w:rPr>
          <w:rFonts w:ascii="Times New Roman" w:hAnsi="Times New Roman"/>
          <w:sz w:val="28"/>
          <w:szCs w:val="28"/>
        </w:rPr>
      </w:pPr>
      <w:r w:rsidRPr="00B112EB">
        <w:rPr>
          <w:rFonts w:ascii="Times New Roman" w:hAnsi="Times New Roman"/>
          <w:sz w:val="28"/>
          <w:szCs w:val="28"/>
        </w:rPr>
        <w:t xml:space="preserve">Участие в соревновании автоматически подтверждает согласие с правилами соревнований и возможностью риска, включая потенциальную возможность получения травмы. Также, при занятиях воздушной гимнастикой необходимо </w:t>
      </w:r>
      <w:r w:rsidRPr="00B112EB">
        <w:rPr>
          <w:rFonts w:ascii="Times New Roman" w:hAnsi="Times New Roman"/>
          <w:sz w:val="28"/>
          <w:szCs w:val="28"/>
        </w:rPr>
        <w:lastRenderedPageBreak/>
        <w:t>передвигаться до места тренировок и мест проведения соревнований, что также может представлять собой риск. Участник принимает потенциально существующий риск, связанный с занятием дисциплинами воздушной гимнастики, и передвижением до места проведения соревнований и в случае получения травм до, вовремя и после проведения соревнований, претензий к организаторам не имеет и иметь не будет. Эти риски покрываются</w:t>
      </w:r>
      <w:r w:rsidRPr="00B112EB">
        <w:rPr>
          <w:rFonts w:ascii="Times New Roman" w:eastAsia="SimSun" w:hAnsi="Times New Roman"/>
          <w:kern w:val="1"/>
          <w:sz w:val="28"/>
          <w:szCs w:val="28"/>
          <w:lang w:eastAsia="hi-IN" w:bidi="hi-IN"/>
        </w:rPr>
        <w:t xml:space="preserve"> страховкой, предъявляемой для допуска к участию в турнирах</w:t>
      </w:r>
    </w:p>
    <w:p w:rsidR="00B112EB" w:rsidRPr="00F94711" w:rsidRDefault="00213BB7" w:rsidP="00B112EB">
      <w:pPr>
        <w:pStyle w:val="1"/>
      </w:pPr>
      <w:r>
        <w:t>6</w:t>
      </w:r>
      <w:r w:rsidR="00B112EB" w:rsidRPr="00F94711">
        <w:t xml:space="preserve">. </w:t>
      </w:r>
      <w:r w:rsidR="00B112EB" w:rsidRPr="00FE48E4">
        <w:t>Условия подведения итогов</w:t>
      </w:r>
    </w:p>
    <w:p w:rsidR="00B112EB" w:rsidRPr="00FE48E4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48E4">
        <w:rPr>
          <w:rFonts w:ascii="Times New Roman" w:hAnsi="Times New Roman"/>
          <w:sz w:val="28"/>
          <w:szCs w:val="28"/>
        </w:rPr>
        <w:t xml:space="preserve">Победители и призеры в каждой возрастной группе определяются по наибольшей сумме баллов. </w:t>
      </w:r>
    </w:p>
    <w:p w:rsidR="00B112EB" w:rsidRPr="00FE48E4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10.5 </w:t>
      </w:r>
      <w:r w:rsidRPr="00FE48E4">
        <w:rPr>
          <w:rFonts w:ascii="Times New Roman" w:hAnsi="Times New Roman"/>
          <w:sz w:val="28"/>
          <w:szCs w:val="28"/>
        </w:rPr>
        <w:t>Отчет о проведении соревнований, итоговые протоколы</w:t>
      </w:r>
      <w:r>
        <w:rPr>
          <w:rFonts w:ascii="Times New Roman" w:hAnsi="Times New Roman"/>
          <w:sz w:val="28"/>
          <w:szCs w:val="28"/>
        </w:rPr>
        <w:t xml:space="preserve"> будут выложены на сайте соревнований.</w:t>
      </w:r>
    </w:p>
    <w:p w:rsidR="00B112EB" w:rsidRPr="008448C6" w:rsidRDefault="00213BB7" w:rsidP="00213BB7">
      <w:pPr>
        <w:pStyle w:val="1"/>
      </w:pPr>
      <w:r>
        <w:t>7</w:t>
      </w:r>
      <w:r w:rsidR="00B112EB">
        <w:t xml:space="preserve">. </w:t>
      </w:r>
      <w:r w:rsidR="00B112EB" w:rsidRPr="008448C6">
        <w:t>НАГРАЖДЕНИЕ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8448C6">
        <w:rPr>
          <w:rFonts w:ascii="Times New Roman" w:hAnsi="Times New Roman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 xml:space="preserve">Все участники получают </w:t>
      </w:r>
      <w:r w:rsidR="009112D6">
        <w:rPr>
          <w:rFonts w:ascii="Times New Roman" w:hAnsi="Times New Roman"/>
          <w:sz w:val="28"/>
          <w:szCs w:val="28"/>
        </w:rPr>
        <w:t xml:space="preserve">медали с эмблемой соревнований и </w:t>
      </w:r>
      <w:r>
        <w:rPr>
          <w:rFonts w:ascii="Times New Roman" w:hAnsi="Times New Roman"/>
          <w:sz w:val="28"/>
          <w:szCs w:val="28"/>
        </w:rPr>
        <w:t>подар</w:t>
      </w:r>
      <w:r w:rsidR="00213BB7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от Оргкомитета.</w:t>
      </w:r>
    </w:p>
    <w:p w:rsidR="00B112EB" w:rsidRPr="008448C6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8448C6">
        <w:rPr>
          <w:rFonts w:ascii="Times New Roman" w:hAnsi="Times New Roman"/>
          <w:sz w:val="28"/>
          <w:szCs w:val="28"/>
        </w:rPr>
        <w:t>.2. Участник</w:t>
      </w:r>
      <w:r>
        <w:rPr>
          <w:rFonts w:ascii="Times New Roman" w:hAnsi="Times New Roman"/>
          <w:sz w:val="28"/>
          <w:szCs w:val="28"/>
        </w:rPr>
        <w:t>и</w:t>
      </w:r>
      <w:r w:rsidRPr="008448C6">
        <w:rPr>
          <w:rFonts w:ascii="Times New Roman" w:hAnsi="Times New Roman"/>
          <w:sz w:val="28"/>
          <w:szCs w:val="28"/>
        </w:rPr>
        <w:t>, занявши</w:t>
      </w:r>
      <w:r w:rsidR="009112D6">
        <w:rPr>
          <w:rFonts w:ascii="Times New Roman" w:hAnsi="Times New Roman"/>
          <w:sz w:val="28"/>
          <w:szCs w:val="28"/>
        </w:rPr>
        <w:t>е</w:t>
      </w:r>
      <w:r w:rsidRPr="008448C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 2, 3</w:t>
      </w:r>
      <w:r w:rsidRPr="008448C6">
        <w:rPr>
          <w:rFonts w:ascii="Times New Roman" w:hAnsi="Times New Roman"/>
          <w:sz w:val="28"/>
          <w:szCs w:val="28"/>
        </w:rPr>
        <w:t xml:space="preserve"> место, награждается диплом</w:t>
      </w:r>
      <w:r>
        <w:rPr>
          <w:rFonts w:ascii="Times New Roman" w:hAnsi="Times New Roman"/>
          <w:sz w:val="28"/>
          <w:szCs w:val="28"/>
        </w:rPr>
        <w:t>ами и медалями с занявшим местом</w:t>
      </w:r>
      <w:r w:rsidRPr="008448C6">
        <w:rPr>
          <w:rFonts w:ascii="Times New Roman" w:hAnsi="Times New Roman"/>
          <w:sz w:val="28"/>
          <w:szCs w:val="28"/>
        </w:rPr>
        <w:t xml:space="preserve">. </w:t>
      </w:r>
      <w:r w:rsidR="00F6345C">
        <w:rPr>
          <w:rFonts w:ascii="Times New Roman" w:hAnsi="Times New Roman"/>
          <w:sz w:val="28"/>
          <w:szCs w:val="28"/>
        </w:rPr>
        <w:t>Победитель за 1 место получает кубок.</w:t>
      </w:r>
      <w:r w:rsidRPr="008448C6">
        <w:rPr>
          <w:rFonts w:ascii="Times New Roman" w:hAnsi="Times New Roman"/>
          <w:sz w:val="28"/>
          <w:szCs w:val="28"/>
        </w:rPr>
        <w:t xml:space="preserve"> 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8448C6"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EAA">
        <w:rPr>
          <w:rFonts w:ascii="Times New Roman" w:hAnsi="Times New Roman"/>
          <w:sz w:val="28"/>
          <w:szCs w:val="28"/>
        </w:rPr>
        <w:t>Участники, не занявшие призовые места, награждаются грамотами за участие в Соревновании</w:t>
      </w:r>
      <w:r>
        <w:rPr>
          <w:rFonts w:ascii="Times New Roman" w:hAnsi="Times New Roman"/>
          <w:sz w:val="28"/>
          <w:szCs w:val="28"/>
        </w:rPr>
        <w:t>.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15.4. </w:t>
      </w:r>
      <w:r w:rsidRPr="00DB40C3">
        <w:rPr>
          <w:rFonts w:ascii="Times New Roman" w:hAnsi="Times New Roman"/>
          <w:sz w:val="28"/>
          <w:szCs w:val="28"/>
        </w:rPr>
        <w:t xml:space="preserve">Победитель и обладателя Главного </w:t>
      </w:r>
      <w:r w:rsidRPr="00EE1651">
        <w:rPr>
          <w:rFonts w:ascii="Times New Roman" w:hAnsi="Times New Roman"/>
          <w:sz w:val="28"/>
          <w:szCs w:val="28"/>
        </w:rPr>
        <w:t xml:space="preserve">«Приз </w:t>
      </w:r>
      <w:r>
        <w:rPr>
          <w:rFonts w:ascii="Times New Roman" w:hAnsi="Times New Roman"/>
          <w:sz w:val="28"/>
          <w:szCs w:val="28"/>
        </w:rPr>
        <w:t xml:space="preserve">Кубок Тюмени» </w:t>
      </w:r>
      <w:r w:rsidRPr="00DB40C3">
        <w:rPr>
          <w:rFonts w:ascii="Times New Roman" w:hAnsi="Times New Roman"/>
          <w:sz w:val="28"/>
          <w:szCs w:val="28"/>
        </w:rPr>
        <w:t>определяется общим командным зачетом золотых медалей от школы/тренера</w:t>
      </w:r>
      <w:r>
        <w:rPr>
          <w:rFonts w:ascii="Times New Roman" w:hAnsi="Times New Roman"/>
          <w:sz w:val="28"/>
          <w:szCs w:val="28"/>
        </w:rPr>
        <w:t xml:space="preserve"> (как оформите заявку)</w:t>
      </w:r>
      <w:r w:rsidRPr="00DB40C3">
        <w:rPr>
          <w:rFonts w:ascii="Times New Roman" w:hAnsi="Times New Roman"/>
          <w:sz w:val="28"/>
          <w:szCs w:val="28"/>
        </w:rPr>
        <w:t xml:space="preserve">. </w:t>
      </w:r>
    </w:p>
    <w:p w:rsidR="002A6902" w:rsidRPr="008448C6" w:rsidRDefault="002A6902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2EB" w:rsidRPr="008448C6" w:rsidRDefault="00213BB7" w:rsidP="00B112EB">
      <w:pPr>
        <w:pStyle w:val="1"/>
      </w:pPr>
      <w:r>
        <w:t>8</w:t>
      </w:r>
      <w:r w:rsidR="00B112EB" w:rsidRPr="008448C6">
        <w:t xml:space="preserve">. ФОТО И ВИДЕОСЪЕМКА </w:t>
      </w:r>
    </w:p>
    <w:p w:rsidR="00213BB7" w:rsidRPr="00213BB7" w:rsidRDefault="00213BB7" w:rsidP="00213BB7">
      <w:pPr>
        <w:rPr>
          <w:rFonts w:ascii="Times New Roman" w:hAnsi="Times New Roman"/>
          <w:sz w:val="28"/>
          <w:szCs w:val="28"/>
        </w:rPr>
      </w:pPr>
      <w:r w:rsidRPr="00213BB7">
        <w:rPr>
          <w:rFonts w:ascii="Times New Roman" w:hAnsi="Times New Roman"/>
          <w:sz w:val="28"/>
          <w:szCs w:val="28"/>
        </w:rPr>
        <w:t xml:space="preserve">Все фото и видеоматериалы принадлежат Организатору.  </w:t>
      </w:r>
    </w:p>
    <w:p w:rsidR="00213BB7" w:rsidRPr="00213BB7" w:rsidRDefault="00213BB7" w:rsidP="00213BB7">
      <w:pPr>
        <w:rPr>
          <w:rFonts w:ascii="Times New Roman" w:hAnsi="Times New Roman"/>
          <w:sz w:val="28"/>
          <w:szCs w:val="28"/>
        </w:rPr>
      </w:pPr>
      <w:r w:rsidRPr="00213BB7">
        <w:rPr>
          <w:rFonts w:ascii="Times New Roman" w:hAnsi="Times New Roman"/>
          <w:sz w:val="28"/>
          <w:szCs w:val="28"/>
        </w:rPr>
        <w:t xml:space="preserve">Участник не имеет права требовать никаких компенсаций либо вознаграждений за фотографии, негативы и видео, сделанные до, в течение и после соревнований;  </w:t>
      </w:r>
    </w:p>
    <w:p w:rsidR="00213BB7" w:rsidRPr="00213BB7" w:rsidRDefault="00213BB7" w:rsidP="00213BB7">
      <w:pPr>
        <w:rPr>
          <w:rFonts w:ascii="Times New Roman" w:hAnsi="Times New Roman"/>
          <w:sz w:val="28"/>
          <w:szCs w:val="28"/>
        </w:rPr>
      </w:pPr>
      <w:r w:rsidRPr="00213BB7">
        <w:rPr>
          <w:rFonts w:ascii="Times New Roman" w:hAnsi="Times New Roman"/>
          <w:sz w:val="28"/>
          <w:szCs w:val="28"/>
        </w:rPr>
        <w:t xml:space="preserve">Условия присутствия сторонних фотографов, обговаривается заранее с организаторами соревнований.  </w:t>
      </w:r>
    </w:p>
    <w:p w:rsidR="00213BB7" w:rsidRPr="00213BB7" w:rsidRDefault="00213BB7" w:rsidP="00213BB7">
      <w:pPr>
        <w:rPr>
          <w:rFonts w:ascii="Times New Roman" w:hAnsi="Times New Roman"/>
          <w:sz w:val="28"/>
          <w:szCs w:val="28"/>
        </w:rPr>
      </w:pPr>
      <w:r w:rsidRPr="00213BB7">
        <w:rPr>
          <w:rFonts w:ascii="Times New Roman" w:hAnsi="Times New Roman"/>
          <w:sz w:val="28"/>
          <w:szCs w:val="28"/>
        </w:rPr>
        <w:t xml:space="preserve">Совершеннолетний участник или законный представитель участника (в </w:t>
      </w:r>
      <w:proofErr w:type="spellStart"/>
      <w:r w:rsidRPr="00213BB7">
        <w:rPr>
          <w:rFonts w:ascii="Times New Roman" w:hAnsi="Times New Roman"/>
          <w:sz w:val="28"/>
          <w:szCs w:val="28"/>
        </w:rPr>
        <w:t>т.ч</w:t>
      </w:r>
      <w:proofErr w:type="spellEnd"/>
      <w:r w:rsidRPr="00213BB7">
        <w:rPr>
          <w:rFonts w:ascii="Times New Roman" w:hAnsi="Times New Roman"/>
          <w:sz w:val="28"/>
          <w:szCs w:val="28"/>
        </w:rPr>
        <w:t>. и не совершеннолетнего) дают согласие на осуществление видео и фотосъёмки, а также публичное обнародование и использование изображений в бессрочном порядке и без выплаты вознаграждения.</w:t>
      </w:r>
    </w:p>
    <w:p w:rsidR="00B112EB" w:rsidRPr="008448C6" w:rsidRDefault="00B112EB" w:rsidP="00B112EB">
      <w:pPr>
        <w:pStyle w:val="1"/>
      </w:pPr>
      <w:r w:rsidRPr="008448C6">
        <w:t xml:space="preserve"> 1</w:t>
      </w:r>
      <w:r>
        <w:t>4</w:t>
      </w:r>
      <w:r w:rsidRPr="008448C6">
        <w:t>. ФИНАНСОВЫЕ УСЛОВИЯ: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8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8448C6">
        <w:rPr>
          <w:rFonts w:ascii="Times New Roman" w:hAnsi="Times New Roman"/>
          <w:sz w:val="28"/>
          <w:szCs w:val="28"/>
        </w:rPr>
        <w:t>.1.</w:t>
      </w:r>
      <w:r w:rsidRPr="008448C6">
        <w:rPr>
          <w:rFonts w:ascii="Times New Roman" w:hAnsi="Times New Roman"/>
          <w:sz w:val="28"/>
          <w:szCs w:val="28"/>
        </w:rPr>
        <w:tab/>
        <w:t xml:space="preserve">За участие в </w:t>
      </w:r>
      <w:r>
        <w:rPr>
          <w:rFonts w:ascii="Times New Roman" w:hAnsi="Times New Roman"/>
          <w:sz w:val="28"/>
          <w:szCs w:val="28"/>
        </w:rPr>
        <w:t>Соревнованиях</w:t>
      </w:r>
      <w:r w:rsidRPr="008448C6">
        <w:rPr>
          <w:rFonts w:ascii="Times New Roman" w:hAnsi="Times New Roman"/>
          <w:sz w:val="28"/>
          <w:szCs w:val="28"/>
        </w:rPr>
        <w:t xml:space="preserve"> вносится</w:t>
      </w:r>
      <w:r>
        <w:rPr>
          <w:rFonts w:ascii="Times New Roman" w:hAnsi="Times New Roman"/>
          <w:sz w:val="28"/>
          <w:szCs w:val="28"/>
        </w:rPr>
        <w:t xml:space="preserve"> добровольный</w:t>
      </w:r>
      <w:r w:rsidRPr="008448C6">
        <w:rPr>
          <w:rFonts w:ascii="Times New Roman" w:hAnsi="Times New Roman"/>
          <w:sz w:val="28"/>
          <w:szCs w:val="28"/>
        </w:rPr>
        <w:t xml:space="preserve"> регистрационный взнос: </w:t>
      </w:r>
    </w:p>
    <w:p w:rsidR="00B112EB" w:rsidRPr="006360B0" w:rsidRDefault="002A6902" w:rsidP="00B112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Соло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B112EB" w:rsidRPr="006360B0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13BB7">
        <w:rPr>
          <w:rFonts w:ascii="Times New Roman" w:hAnsi="Times New Roman"/>
          <w:b/>
          <w:i/>
          <w:sz w:val="28"/>
          <w:szCs w:val="28"/>
        </w:rPr>
        <w:t>35</w:t>
      </w:r>
      <w:r w:rsidR="00B112EB" w:rsidRPr="006360B0">
        <w:rPr>
          <w:rFonts w:ascii="Times New Roman" w:hAnsi="Times New Roman"/>
          <w:b/>
          <w:i/>
          <w:sz w:val="28"/>
          <w:szCs w:val="28"/>
        </w:rPr>
        <w:t>00 руб.</w:t>
      </w:r>
    </w:p>
    <w:p w:rsidR="00B112EB" w:rsidRDefault="002A6902" w:rsidP="00B112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Дуэт</w:t>
      </w:r>
      <w:r w:rsidR="00B112EB" w:rsidRPr="006360B0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3</w:t>
      </w:r>
      <w:r w:rsidR="00B112EB" w:rsidRPr="006360B0">
        <w:rPr>
          <w:rFonts w:ascii="Times New Roman" w:hAnsi="Times New Roman"/>
          <w:b/>
          <w:i/>
          <w:sz w:val="28"/>
          <w:szCs w:val="28"/>
        </w:rPr>
        <w:t>000 руб.</w:t>
      </w:r>
      <w:r>
        <w:rPr>
          <w:rFonts w:ascii="Times New Roman" w:hAnsi="Times New Roman"/>
          <w:b/>
          <w:i/>
          <w:sz w:val="28"/>
          <w:szCs w:val="28"/>
        </w:rPr>
        <w:t xml:space="preserve"> с каждого участника</w:t>
      </w:r>
    </w:p>
    <w:p w:rsidR="002A6902" w:rsidRPr="006360B0" w:rsidRDefault="002A6902" w:rsidP="00B112E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Группа 2500</w:t>
      </w:r>
      <w:r w:rsidRPr="002A690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360B0">
        <w:rPr>
          <w:rFonts w:ascii="Times New Roman" w:hAnsi="Times New Roman"/>
          <w:b/>
          <w:i/>
          <w:sz w:val="28"/>
          <w:szCs w:val="28"/>
        </w:rPr>
        <w:t>руб.</w:t>
      </w:r>
      <w:r>
        <w:rPr>
          <w:rFonts w:ascii="Times New Roman" w:hAnsi="Times New Roman"/>
          <w:b/>
          <w:i/>
          <w:sz w:val="28"/>
          <w:szCs w:val="28"/>
        </w:rPr>
        <w:t xml:space="preserve"> с каждого участника</w:t>
      </w:r>
    </w:p>
    <w:p w:rsidR="00B112EB" w:rsidRPr="0064202C" w:rsidRDefault="00B112EB" w:rsidP="00B112EB">
      <w:pPr>
        <w:pStyle w:val="a4"/>
      </w:pPr>
      <w:r>
        <w:t>17</w:t>
      </w:r>
      <w:r w:rsidRPr="0064202C">
        <w:t xml:space="preserve">.2. Участник имеет право выступать в нескольких дисциплинах, соответствующих требованиям возрастной категории участника при оплате за каждое выступление; 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48C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8448C6">
        <w:rPr>
          <w:rFonts w:ascii="Times New Roman" w:hAnsi="Times New Roman"/>
          <w:sz w:val="28"/>
          <w:szCs w:val="28"/>
        </w:rPr>
        <w:t>.3.</w:t>
      </w:r>
      <w:r w:rsidRPr="008448C6">
        <w:rPr>
          <w:rFonts w:ascii="Times New Roman" w:hAnsi="Times New Roman"/>
          <w:sz w:val="28"/>
          <w:szCs w:val="28"/>
        </w:rPr>
        <w:tab/>
        <w:t>Оплатить ре</w:t>
      </w:r>
      <w:r>
        <w:rPr>
          <w:rFonts w:ascii="Times New Roman" w:hAnsi="Times New Roman"/>
          <w:sz w:val="28"/>
          <w:szCs w:val="28"/>
        </w:rPr>
        <w:t xml:space="preserve">гистрационный взнос участника </w:t>
      </w:r>
      <w:r w:rsidRPr="005E271B">
        <w:rPr>
          <w:rFonts w:ascii="Times New Roman" w:hAnsi="Times New Roman"/>
          <w:sz w:val="28"/>
          <w:szCs w:val="28"/>
        </w:rPr>
        <w:t xml:space="preserve">до </w:t>
      </w:r>
      <w:r w:rsidR="004834FA">
        <w:rPr>
          <w:rFonts w:ascii="Times New Roman" w:hAnsi="Times New Roman"/>
          <w:sz w:val="28"/>
          <w:szCs w:val="28"/>
        </w:rPr>
        <w:t>23.03.2025</w:t>
      </w:r>
      <w:r w:rsidRPr="005E271B">
        <w:rPr>
          <w:rFonts w:ascii="Times New Roman" w:hAnsi="Times New Roman"/>
          <w:sz w:val="28"/>
          <w:szCs w:val="28"/>
        </w:rPr>
        <w:t xml:space="preserve"> г</w:t>
      </w:r>
      <w:r w:rsidR="004834FA">
        <w:rPr>
          <w:rFonts w:ascii="Times New Roman" w:hAnsi="Times New Roman"/>
          <w:sz w:val="28"/>
          <w:szCs w:val="28"/>
        </w:rPr>
        <w:t>.</w:t>
      </w:r>
      <w:r w:rsidRPr="005E271B">
        <w:rPr>
          <w:rFonts w:ascii="Times New Roman" w:hAnsi="Times New Roman"/>
          <w:sz w:val="28"/>
          <w:szCs w:val="28"/>
        </w:rPr>
        <w:t xml:space="preserve"> по выбранным</w:t>
      </w:r>
      <w:r w:rsidRPr="008448C6">
        <w:rPr>
          <w:rFonts w:ascii="Times New Roman" w:hAnsi="Times New Roman"/>
          <w:sz w:val="28"/>
          <w:szCs w:val="28"/>
        </w:rPr>
        <w:t xml:space="preserve"> дисциплинам.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17.4. </w:t>
      </w:r>
      <w:r w:rsidRPr="00D95769">
        <w:rPr>
          <w:rFonts w:ascii="Times New Roman" w:hAnsi="Times New Roman"/>
          <w:sz w:val="28"/>
          <w:szCs w:val="28"/>
        </w:rPr>
        <w:t xml:space="preserve">В случае невозможности участия, </w:t>
      </w:r>
      <w:r>
        <w:rPr>
          <w:rFonts w:ascii="Times New Roman" w:hAnsi="Times New Roman"/>
          <w:sz w:val="28"/>
          <w:szCs w:val="28"/>
        </w:rPr>
        <w:t>добровольный</w:t>
      </w:r>
      <w:r w:rsidRPr="008448C6">
        <w:rPr>
          <w:rFonts w:ascii="Times New Roman" w:hAnsi="Times New Roman"/>
          <w:sz w:val="28"/>
          <w:szCs w:val="28"/>
        </w:rPr>
        <w:t xml:space="preserve"> регистрационный </w:t>
      </w:r>
      <w:r w:rsidRPr="00D95769">
        <w:rPr>
          <w:rFonts w:ascii="Times New Roman" w:hAnsi="Times New Roman"/>
          <w:sz w:val="28"/>
          <w:szCs w:val="28"/>
        </w:rPr>
        <w:t>взнос не возвращается!!! Если вы не сможете участвовать в мероприятии</w:t>
      </w:r>
      <w:r>
        <w:rPr>
          <w:rFonts w:ascii="Times New Roman" w:hAnsi="Times New Roman"/>
          <w:sz w:val="28"/>
          <w:szCs w:val="28"/>
        </w:rPr>
        <w:t xml:space="preserve"> (по любым причинам)</w:t>
      </w:r>
      <w:r w:rsidRPr="00D95769">
        <w:rPr>
          <w:rFonts w:ascii="Times New Roman" w:hAnsi="Times New Roman"/>
          <w:sz w:val="28"/>
          <w:szCs w:val="28"/>
        </w:rPr>
        <w:t>, вы можете передать свое место другому участнику, заранее предупре</w:t>
      </w:r>
      <w:bookmarkStart w:id="0" w:name="_GoBack"/>
      <w:bookmarkEnd w:id="0"/>
      <w:r w:rsidRPr="00D95769">
        <w:rPr>
          <w:rFonts w:ascii="Times New Roman" w:hAnsi="Times New Roman"/>
          <w:sz w:val="28"/>
          <w:szCs w:val="28"/>
        </w:rPr>
        <w:t>див организаторов.</w:t>
      </w:r>
    </w:p>
    <w:p w:rsidR="002A6902" w:rsidRPr="008448C6" w:rsidRDefault="002A6902" w:rsidP="00B112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12EB" w:rsidRPr="00E87F1E" w:rsidRDefault="00B112EB" w:rsidP="00B112EB">
      <w:pPr>
        <w:pStyle w:val="1"/>
      </w:pPr>
      <w:r>
        <w:t>15</w:t>
      </w:r>
      <w:r w:rsidRPr="00E87F1E">
        <w:t>. Подача заявок на участие в конкурсе</w:t>
      </w:r>
    </w:p>
    <w:p w:rsidR="002A6902" w:rsidRPr="002A6902" w:rsidRDefault="00B112EB" w:rsidP="00F6345C">
      <w:pPr>
        <w:pStyle w:val="a4"/>
        <w:jc w:val="left"/>
      </w:pPr>
      <w:r w:rsidRPr="0064202C">
        <w:t xml:space="preserve">Заявка на </w:t>
      </w:r>
      <w:r w:rsidRPr="00F63BAD">
        <w:t>участие</w:t>
      </w:r>
      <w:r w:rsidRPr="0064202C">
        <w:t xml:space="preserve"> </w:t>
      </w:r>
      <w:r>
        <w:t>оформляется</w:t>
      </w:r>
      <w:r w:rsidR="00F6345C">
        <w:t xml:space="preserve"> через сайт </w:t>
      </w:r>
      <w:r w:rsidR="00F6345C" w:rsidRPr="00F6345C">
        <w:t>e-Champs.com</w:t>
      </w:r>
    </w:p>
    <w:p w:rsidR="00B112EB" w:rsidRDefault="00B112EB" w:rsidP="00B112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B112EB" w:rsidRPr="00E87F1E" w:rsidRDefault="00B112EB" w:rsidP="00B112EB">
      <w:pPr>
        <w:pStyle w:val="1"/>
      </w:pPr>
      <w:r w:rsidRPr="00E87F1E">
        <w:t>1</w:t>
      </w:r>
      <w:r>
        <w:t>6</w:t>
      </w:r>
      <w:r w:rsidRPr="00E87F1E">
        <w:t xml:space="preserve">. Контактные </w:t>
      </w:r>
      <w:r>
        <w:t>данные</w:t>
      </w:r>
      <w:r w:rsidRPr="00E87F1E">
        <w:t xml:space="preserve"> оргкомитета</w:t>
      </w:r>
      <w:r>
        <w:t>:</w:t>
      </w:r>
    </w:p>
    <w:p w:rsidR="00B112EB" w:rsidRDefault="00B112EB" w:rsidP="00B112EB">
      <w:pPr>
        <w:spacing w:after="0" w:line="360" w:lineRule="auto"/>
        <w:ind w:left="714" w:hanging="357"/>
        <w:rPr>
          <w:rFonts w:ascii="Times New Roman" w:hAnsi="Times New Roman"/>
          <w:i/>
          <w:sz w:val="28"/>
          <w:szCs w:val="28"/>
        </w:rPr>
      </w:pPr>
      <w:r w:rsidRPr="0092556E">
        <w:rPr>
          <w:rFonts w:ascii="Times New Roman" w:hAnsi="Times New Roman"/>
          <w:i/>
          <w:sz w:val="28"/>
          <w:szCs w:val="28"/>
        </w:rPr>
        <w:t xml:space="preserve">Адрес/сайт или </w:t>
      </w:r>
      <w:proofErr w:type="gramStart"/>
      <w:r w:rsidRPr="0092556E">
        <w:rPr>
          <w:rFonts w:ascii="Times New Roman" w:hAnsi="Times New Roman"/>
          <w:i/>
          <w:sz w:val="28"/>
          <w:szCs w:val="28"/>
        </w:rPr>
        <w:t xml:space="preserve">группа:  </w:t>
      </w:r>
      <w:r w:rsidRPr="00F10450">
        <w:rPr>
          <w:rFonts w:ascii="Times New Roman" w:hAnsi="Times New Roman"/>
          <w:i/>
          <w:sz w:val="28"/>
          <w:szCs w:val="28"/>
        </w:rPr>
        <w:t>https://vk.com/airathletics72</w:t>
      </w:r>
      <w:proofErr w:type="gramEnd"/>
    </w:p>
    <w:p w:rsidR="00B112EB" w:rsidRDefault="00B112EB" w:rsidP="00B112EB">
      <w:pPr>
        <w:spacing w:after="0" w:line="360" w:lineRule="auto"/>
        <w:ind w:left="714" w:hanging="357"/>
        <w:rPr>
          <w:rFonts w:ascii="Times New Roman" w:hAnsi="Times New Roman"/>
          <w:i/>
          <w:sz w:val="28"/>
          <w:szCs w:val="28"/>
        </w:rPr>
      </w:pPr>
      <w:r w:rsidRPr="0092556E">
        <w:rPr>
          <w:rFonts w:ascii="Times New Roman" w:hAnsi="Times New Roman"/>
          <w:i/>
          <w:sz w:val="28"/>
          <w:szCs w:val="28"/>
        </w:rPr>
        <w:t xml:space="preserve">Контактное лицо: </w:t>
      </w:r>
      <w:proofErr w:type="spellStart"/>
      <w:r w:rsidRPr="0092556E">
        <w:rPr>
          <w:rFonts w:ascii="Times New Roman" w:hAnsi="Times New Roman"/>
          <w:i/>
          <w:sz w:val="28"/>
          <w:szCs w:val="28"/>
        </w:rPr>
        <w:t>Давтян</w:t>
      </w:r>
      <w:proofErr w:type="spellEnd"/>
      <w:r w:rsidRPr="0092556E">
        <w:rPr>
          <w:rFonts w:ascii="Times New Roman" w:hAnsi="Times New Roman"/>
          <w:i/>
          <w:sz w:val="28"/>
          <w:szCs w:val="28"/>
        </w:rPr>
        <w:t xml:space="preserve"> Светлана Анатольевна 89222606927</w:t>
      </w:r>
      <w:r>
        <w:rPr>
          <w:rFonts w:ascii="Times New Roman" w:hAnsi="Times New Roman"/>
          <w:i/>
          <w:sz w:val="28"/>
          <w:szCs w:val="28"/>
        </w:rPr>
        <w:t>(</w:t>
      </w:r>
      <w:proofErr w:type="spellStart"/>
      <w:r>
        <w:rPr>
          <w:rFonts w:ascii="Times New Roman" w:hAnsi="Times New Roman"/>
          <w:i/>
          <w:sz w:val="28"/>
          <w:szCs w:val="28"/>
        </w:rPr>
        <w:t>соцсети</w:t>
      </w:r>
      <w:proofErr w:type="spellEnd"/>
      <w:r>
        <w:rPr>
          <w:rFonts w:ascii="Times New Roman" w:hAnsi="Times New Roman"/>
          <w:i/>
          <w:sz w:val="28"/>
          <w:szCs w:val="28"/>
        </w:rPr>
        <w:t>)</w:t>
      </w:r>
    </w:p>
    <w:p w:rsidR="006172A7" w:rsidRDefault="006172A7" w:rsidP="00B112EB">
      <w:pPr>
        <w:spacing w:after="0" w:line="240" w:lineRule="auto"/>
        <w:jc w:val="center"/>
      </w:pPr>
    </w:p>
    <w:sectPr w:rsidR="006172A7" w:rsidSect="00B112EB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26C9C"/>
    <w:multiLevelType w:val="hybridMultilevel"/>
    <w:tmpl w:val="E9B09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62D85"/>
    <w:multiLevelType w:val="hybridMultilevel"/>
    <w:tmpl w:val="36A00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A7"/>
    <w:rsid w:val="00213BB7"/>
    <w:rsid w:val="002A6902"/>
    <w:rsid w:val="004834FA"/>
    <w:rsid w:val="0057720B"/>
    <w:rsid w:val="006172A7"/>
    <w:rsid w:val="009112D6"/>
    <w:rsid w:val="00B112EB"/>
    <w:rsid w:val="00E33F47"/>
    <w:rsid w:val="00F6345C"/>
    <w:rsid w:val="00FC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95A2"/>
  <w15:chartTrackingRefBased/>
  <w15:docId w15:val="{C7821B1B-18C7-4B79-8AFE-95CE9801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1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12EB"/>
    <w:pPr>
      <w:spacing w:after="0" w:line="480" w:lineRule="auto"/>
      <w:jc w:val="center"/>
      <w:outlineLvl w:val="0"/>
    </w:pPr>
    <w:rPr>
      <w:rFonts w:ascii="Times New Roman" w:hAnsi="Times New Roman"/>
      <w:b/>
      <w: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72A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112EB"/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character" w:styleId="a3">
    <w:name w:val="Hyperlink"/>
    <w:rsid w:val="00B112EB"/>
    <w:rPr>
      <w:color w:val="0000FF"/>
      <w:u w:val="single"/>
    </w:rPr>
  </w:style>
  <w:style w:type="paragraph" w:customStyle="1" w:styleId="a4">
    <w:basedOn w:val="a"/>
    <w:next w:val="a"/>
    <w:uiPriority w:val="10"/>
    <w:qFormat/>
    <w:rsid w:val="00B112EB"/>
    <w:pPr>
      <w:spacing w:after="0" w:line="240" w:lineRule="auto"/>
      <w:jc w:val="both"/>
    </w:pPr>
    <w:rPr>
      <w:rFonts w:ascii="Times New Roman" w:hAnsi="Times New Roman"/>
      <w:bCs/>
      <w:sz w:val="28"/>
      <w:szCs w:val="28"/>
    </w:rPr>
  </w:style>
  <w:style w:type="character" w:customStyle="1" w:styleId="11">
    <w:name w:val="Заголовок Знак1"/>
    <w:link w:val="a5"/>
    <w:uiPriority w:val="10"/>
    <w:rsid w:val="00B112EB"/>
    <w:rPr>
      <w:rFonts w:ascii="Times New Roman" w:eastAsia="Times New Roman" w:hAnsi="Times New Roman"/>
      <w:bCs/>
      <w:sz w:val="28"/>
      <w:szCs w:val="28"/>
    </w:rPr>
  </w:style>
  <w:style w:type="paragraph" w:styleId="a5">
    <w:name w:val="Title"/>
    <w:basedOn w:val="a"/>
    <w:next w:val="a"/>
    <w:link w:val="11"/>
    <w:uiPriority w:val="10"/>
    <w:qFormat/>
    <w:rsid w:val="00B112EB"/>
    <w:pPr>
      <w:spacing w:after="0" w:line="240" w:lineRule="auto"/>
      <w:contextualSpacing/>
    </w:pPr>
    <w:rPr>
      <w:rFonts w:ascii="Times New Roman" w:hAnsi="Times New Roman" w:cstheme="minorBidi"/>
      <w:bCs/>
      <w:sz w:val="28"/>
      <w:szCs w:val="28"/>
      <w:lang w:eastAsia="en-US"/>
    </w:rPr>
  </w:style>
  <w:style w:type="character" w:customStyle="1" w:styleId="a6">
    <w:name w:val="Заголовок Знак"/>
    <w:basedOn w:val="a0"/>
    <w:uiPriority w:val="10"/>
    <w:rsid w:val="00B112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styleId="a7">
    <w:name w:val="Table Grid"/>
    <w:basedOn w:val="a1"/>
    <w:uiPriority w:val="59"/>
    <w:rsid w:val="00B112EB"/>
    <w:pPr>
      <w:spacing w:after="0" w:line="240" w:lineRule="auto"/>
      <w:ind w:left="714" w:hanging="357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5424-C26B-4AE1-829C-338030E4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</dc:creator>
  <cp:keywords/>
  <dc:description/>
  <cp:lastModifiedBy>СВ</cp:lastModifiedBy>
  <cp:revision>4</cp:revision>
  <dcterms:created xsi:type="dcterms:W3CDTF">2025-01-28T11:40:00Z</dcterms:created>
  <dcterms:modified xsi:type="dcterms:W3CDTF">2025-01-28T11:54:00Z</dcterms:modified>
</cp:coreProperties>
</file>